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B30B" w14:textId="1997BFDE" w:rsidR="004F49D8" w:rsidRDefault="00A42559" w:rsidP="004F49D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DA85760" wp14:editId="3F9C0AFE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1744980" cy="1103630"/>
            <wp:effectExtent l="0" t="0" r="7620" b="1270"/>
            <wp:wrapTight wrapText="bothSides">
              <wp:wrapPolygon edited="0">
                <wp:start x="0" y="0"/>
                <wp:lineTo x="0" y="21252"/>
                <wp:lineTo x="21459" y="21252"/>
                <wp:lineTo x="21459" y="0"/>
                <wp:lineTo x="0" y="0"/>
              </wp:wrapPolygon>
            </wp:wrapTight>
            <wp:docPr id="2" name="Picture 2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sign with white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1C85A" w14:textId="77777777" w:rsidR="00A42559" w:rsidRDefault="00A42559" w:rsidP="004F49D8">
      <w:pPr>
        <w:jc w:val="center"/>
        <w:rPr>
          <w:b/>
        </w:rPr>
      </w:pPr>
    </w:p>
    <w:p w14:paraId="2AF1339D" w14:textId="77777777" w:rsidR="00A42559" w:rsidRDefault="00A42559" w:rsidP="004F49D8">
      <w:pPr>
        <w:jc w:val="center"/>
        <w:rPr>
          <w:b/>
        </w:rPr>
      </w:pPr>
    </w:p>
    <w:p w14:paraId="33A7B9D1" w14:textId="77777777" w:rsidR="00A42559" w:rsidRDefault="00A42559" w:rsidP="004F49D8">
      <w:pPr>
        <w:jc w:val="center"/>
        <w:rPr>
          <w:b/>
        </w:rPr>
      </w:pPr>
    </w:p>
    <w:p w14:paraId="0292B30C" w14:textId="449057B3" w:rsidR="004C7158" w:rsidRPr="004F49D8" w:rsidRDefault="009C3C1C" w:rsidP="004F49D8">
      <w:pPr>
        <w:jc w:val="center"/>
        <w:rPr>
          <w:b/>
        </w:rPr>
      </w:pPr>
      <w:r w:rsidRPr="004F49D8">
        <w:rPr>
          <w:b/>
        </w:rPr>
        <w:t>TRUSTEE ROLE DESCRIPTION</w:t>
      </w:r>
    </w:p>
    <w:p w14:paraId="0292B30D" w14:textId="77777777" w:rsidR="009C3C1C" w:rsidRPr="004F49D8" w:rsidRDefault="009C3C1C">
      <w:pPr>
        <w:rPr>
          <w:b/>
        </w:rPr>
      </w:pPr>
      <w:r>
        <w:tab/>
      </w:r>
      <w:r w:rsidR="004F49D8">
        <w:rPr>
          <w:b/>
        </w:rPr>
        <w:t>The s</w:t>
      </w:r>
      <w:r w:rsidRPr="004F49D8">
        <w:rPr>
          <w:b/>
        </w:rPr>
        <w:t>tatutory duties of a trustee</w:t>
      </w:r>
    </w:p>
    <w:p w14:paraId="0292B30E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that the Theatre pursues its objects as defined in its governing document</w:t>
      </w:r>
    </w:p>
    <w:p w14:paraId="0292B30F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Theatre uses its resources exclusively in pursuance of its objects: the charity must not spend money on activities which are not included in its own objects, no matter how worthwhile or charitable those activities may seem</w:t>
      </w:r>
    </w:p>
    <w:p w14:paraId="0292B310" w14:textId="77777777" w:rsidR="009C3C1C" w:rsidRDefault="004F49D8" w:rsidP="009C3C1C">
      <w:pPr>
        <w:pStyle w:val="ListParagraph"/>
        <w:numPr>
          <w:ilvl w:val="0"/>
          <w:numId w:val="1"/>
        </w:numPr>
      </w:pPr>
      <w:r>
        <w:t xml:space="preserve">To </w:t>
      </w:r>
      <w:r w:rsidR="009C3C1C">
        <w:t xml:space="preserve">ensure that the Theatre complies with its governing document, charity law, company law and any other relevant </w:t>
      </w:r>
      <w:r>
        <w:t>legislation</w:t>
      </w:r>
      <w:r w:rsidR="009C3C1C">
        <w:t xml:space="preserve"> or regulations</w:t>
      </w:r>
    </w:p>
    <w:p w14:paraId="0292B311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contribute actively to the board of trustees’ role in giving firm strategic direction to the Theatre, setting overall policy, defining goals and setting targets and evaluating performance against agree targets</w:t>
      </w:r>
    </w:p>
    <w:p w14:paraId="0292B312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safeguard the good name and values of the Theatre</w:t>
      </w:r>
    </w:p>
    <w:p w14:paraId="0292B313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effective and efficient administration of the Theatre</w:t>
      </w:r>
    </w:p>
    <w:p w14:paraId="0292B314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financial stability of the Theatre</w:t>
      </w:r>
    </w:p>
    <w:p w14:paraId="0292B315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protect and manage the property of the Theatre and to ensure the proper investment of the Theatre’s funds</w:t>
      </w:r>
    </w:p>
    <w:p w14:paraId="0292B316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If the Theatre employs staff, to appoint the executive director and monitor his/her performance</w:t>
      </w:r>
    </w:p>
    <w:p w14:paraId="0292B317" w14:textId="77777777" w:rsidR="009C3C1C" w:rsidRPr="004F49D8" w:rsidRDefault="009C3C1C" w:rsidP="009C3C1C">
      <w:pPr>
        <w:rPr>
          <w:b/>
        </w:rPr>
      </w:pPr>
      <w:r w:rsidRPr="004F49D8">
        <w:rPr>
          <w:b/>
        </w:rPr>
        <w:t>Other duties</w:t>
      </w:r>
    </w:p>
    <w:p w14:paraId="0292B318" w14:textId="77777777" w:rsidR="009C3C1C" w:rsidRDefault="009C3C1C" w:rsidP="009C3C1C">
      <w:r>
        <w:t>In addition to the above statutory duties, each trustee should use any specific skills, knowledge or experience they have to help the board of trustees reach sound decisions.  This may involve:</w:t>
      </w:r>
    </w:p>
    <w:p w14:paraId="0292B319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 xml:space="preserve">Leading </w:t>
      </w:r>
      <w:r w:rsidR="004F49D8">
        <w:t>discussions</w:t>
      </w:r>
    </w:p>
    <w:p w14:paraId="0292B31A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Focusing on key issues</w:t>
      </w:r>
    </w:p>
    <w:p w14:paraId="0292B31B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Providing guidance on new initiatives</w:t>
      </w:r>
    </w:p>
    <w:p w14:paraId="0292B31C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 xml:space="preserve">Other issues in which the trustee has special </w:t>
      </w:r>
      <w:r w:rsidR="004F49D8">
        <w:t>expertise</w:t>
      </w:r>
    </w:p>
    <w:p w14:paraId="0292B31D" w14:textId="77777777" w:rsidR="009C3C1C" w:rsidRDefault="009C3C1C" w:rsidP="009C3C1C">
      <w:pPr>
        <w:pStyle w:val="ListParagraph"/>
      </w:pPr>
    </w:p>
    <w:p w14:paraId="0292B31E" w14:textId="77777777" w:rsidR="009C3C1C" w:rsidRPr="004F49D8" w:rsidRDefault="004F49D8" w:rsidP="004F49D8">
      <w:pPr>
        <w:pStyle w:val="ListParagraph"/>
        <w:ind w:left="0"/>
        <w:rPr>
          <w:b/>
        </w:rPr>
      </w:pPr>
      <w:r>
        <w:rPr>
          <w:b/>
        </w:rPr>
        <w:t>Trustee p</w:t>
      </w:r>
      <w:r w:rsidR="009C3C1C" w:rsidRPr="004F49D8">
        <w:rPr>
          <w:b/>
        </w:rPr>
        <w:t>erson specification</w:t>
      </w:r>
    </w:p>
    <w:p w14:paraId="0292B31F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Commitment to the theatre</w:t>
      </w:r>
    </w:p>
    <w:p w14:paraId="0292B320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Willingness to devote the necessary time and effort</w:t>
      </w:r>
    </w:p>
    <w:p w14:paraId="0292B321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Strategic vision</w:t>
      </w:r>
    </w:p>
    <w:p w14:paraId="0292B322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Good, independent judgement</w:t>
      </w:r>
    </w:p>
    <w:p w14:paraId="0292B323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Ability to think creatively and a willingness to speak their mind</w:t>
      </w:r>
    </w:p>
    <w:p w14:paraId="0292B324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Understanding and acceptance of the legal duties, responsibilities and liabilities of trusteeship</w:t>
      </w:r>
    </w:p>
    <w:p w14:paraId="0292B325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Willingness to make and stand by collective decisions, including those which may be unpopular</w:t>
      </w:r>
    </w:p>
    <w:p w14:paraId="0292B326" w14:textId="4D07D51B" w:rsidR="009C3C1C" w:rsidRDefault="009C3C1C" w:rsidP="009C3C1C">
      <w:pPr>
        <w:pStyle w:val="ListParagraph"/>
        <w:numPr>
          <w:ilvl w:val="0"/>
          <w:numId w:val="1"/>
        </w:numPr>
      </w:pPr>
      <w:r>
        <w:t>Ability to work effectively as a member of a team</w:t>
      </w:r>
    </w:p>
    <w:p w14:paraId="40875928" w14:textId="705346B6" w:rsidR="00A11797" w:rsidRDefault="00A11797" w:rsidP="009C3C1C">
      <w:pPr>
        <w:pStyle w:val="ListParagraph"/>
        <w:numPr>
          <w:ilvl w:val="0"/>
          <w:numId w:val="1"/>
        </w:numPr>
      </w:pPr>
      <w:r>
        <w:t>To be an advocate for the theatre</w:t>
      </w:r>
    </w:p>
    <w:p w14:paraId="45CCA123" w14:textId="337DF48E" w:rsidR="00A11797" w:rsidRDefault="00A11797" w:rsidP="009C3C1C">
      <w:pPr>
        <w:pStyle w:val="ListParagraph"/>
        <w:numPr>
          <w:ilvl w:val="0"/>
          <w:numId w:val="1"/>
        </w:numPr>
      </w:pPr>
      <w:r>
        <w:t>Willingness to help with contacts and introductions to a wide network of local people</w:t>
      </w:r>
    </w:p>
    <w:sectPr w:rsidR="00A11797" w:rsidSect="00A1179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2FEF"/>
    <w:multiLevelType w:val="hybridMultilevel"/>
    <w:tmpl w:val="646E6072"/>
    <w:lvl w:ilvl="0" w:tplc="0414F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1C"/>
    <w:rsid w:val="004C7158"/>
    <w:rsid w:val="004F49D8"/>
    <w:rsid w:val="009C3C1C"/>
    <w:rsid w:val="00A11797"/>
    <w:rsid w:val="00A42559"/>
    <w:rsid w:val="00E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B30B"/>
  <w15:chartTrackingRefBased/>
  <w15:docId w15:val="{A4453B83-A1B7-49AB-8A7E-50BB4AE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2EAD5AE68A74EBCAB26D49E02995E" ma:contentTypeVersion="7" ma:contentTypeDescription="Create a new document." ma:contentTypeScope="" ma:versionID="ef13df3f1b1687dc66dad1176e839bb8">
  <xsd:schema xmlns:xsd="http://www.w3.org/2001/XMLSchema" xmlns:xs="http://www.w3.org/2001/XMLSchema" xmlns:p="http://schemas.microsoft.com/office/2006/metadata/properties" xmlns:ns2="69ace9c1-c579-45ff-9c15-9845b4449dd1" xmlns:ns3="f484817f-8fb1-4909-b3ae-17973c71351f" targetNamespace="http://schemas.microsoft.com/office/2006/metadata/properties" ma:root="true" ma:fieldsID="54bc248e8f232b7b9c868d6a8c9955dc" ns2:_="" ns3:_="">
    <xsd:import namespace="69ace9c1-c579-45ff-9c15-9845b4449dd1"/>
    <xsd:import namespace="f484817f-8fb1-4909-b3ae-17973c71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e9c1-c579-45ff-9c15-9845b444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817f-8fb1-4909-b3ae-17973c71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3947D-30ED-415E-94A7-3555C0E6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ce9c1-c579-45ff-9c15-9845b4449dd1"/>
    <ds:schemaRef ds:uri="f484817f-8fb1-4909-b3ae-17973c71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EFBB3-0F59-4275-9FD0-B72939D77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27B30-D81D-4AF5-968C-945F5E29B2F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f484817f-8fb1-4909-b3ae-17973c71351f"/>
    <ds:schemaRef ds:uri="69ace9c1-c579-45ff-9c15-9845b4449d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- Foster, Karen</dc:creator>
  <cp:keywords/>
  <dc:description/>
  <cp:lastModifiedBy>Ellen Kentesber</cp:lastModifiedBy>
  <cp:revision>2</cp:revision>
  <dcterms:created xsi:type="dcterms:W3CDTF">2021-03-05T10:31:00Z</dcterms:created>
  <dcterms:modified xsi:type="dcterms:W3CDTF">2021-03-05T10:31:00Z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0x0101009D22EAD5AE68A74EBCAB26D49E02995E</vt:lpwstr>
  </property>
</Properties>
</file>